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C990E" w14:textId="77777777" w:rsidR="0004257E" w:rsidRDefault="0004257E" w:rsidP="00F95190">
      <w:pPr>
        <w:jc w:val="right"/>
        <w:rPr>
          <w:b/>
          <w:bCs/>
          <w:sz w:val="28"/>
          <w:szCs w:val="28"/>
        </w:rPr>
      </w:pPr>
    </w:p>
    <w:p w14:paraId="6AC89569" w14:textId="77777777" w:rsidR="00001D4C" w:rsidRDefault="00001D4C" w:rsidP="00001D4C">
      <w:pPr>
        <w:jc w:val="center"/>
        <w:rPr>
          <w:b/>
          <w:bCs/>
          <w:sz w:val="28"/>
          <w:szCs w:val="28"/>
        </w:rPr>
      </w:pPr>
      <w:r>
        <w:rPr>
          <w:b/>
          <w:bCs/>
          <w:sz w:val="28"/>
          <w:szCs w:val="28"/>
        </w:rPr>
        <w:t>SKUODO RAJONO SAVIVALDYBĖS TARYBA</w:t>
      </w:r>
    </w:p>
    <w:p w14:paraId="2C18C991" w14:textId="77777777" w:rsidR="00001D4C" w:rsidRDefault="00001D4C" w:rsidP="00001D4C">
      <w:pPr>
        <w:jc w:val="center"/>
        <w:rPr>
          <w:color w:val="000000"/>
          <w:sz w:val="20"/>
          <w:szCs w:val="20"/>
        </w:rPr>
      </w:pPr>
    </w:p>
    <w:p w14:paraId="4DF99338" w14:textId="77777777" w:rsidR="00001D4C" w:rsidRDefault="00001D4C" w:rsidP="00001D4C">
      <w:pPr>
        <w:jc w:val="center"/>
        <w:rPr>
          <w:b/>
          <w:bCs/>
          <w:color w:val="000000"/>
        </w:rPr>
      </w:pPr>
      <w:r>
        <w:rPr>
          <w:b/>
          <w:bCs/>
          <w:color w:val="000000"/>
        </w:rPr>
        <w:t>SPRENDIMAS</w:t>
      </w:r>
    </w:p>
    <w:p w14:paraId="7A91B97C" w14:textId="77777777" w:rsidR="00001D4C" w:rsidRDefault="0004257E" w:rsidP="00001D4C">
      <w:pPr>
        <w:jc w:val="center"/>
        <w:rPr>
          <w:b/>
          <w:bCs/>
          <w:color w:val="000000"/>
        </w:rPr>
      </w:pPr>
      <w:r w:rsidRPr="008C20A1">
        <w:rPr>
          <w:b/>
        </w:rPr>
        <w:t xml:space="preserve">DĖL </w:t>
      </w:r>
      <w:r w:rsidRPr="0004257E">
        <w:rPr>
          <w:b/>
        </w:rPr>
        <w:t>TRŪKSTAMŲ SPECIALISTŲ PAREIGYBIŲ SĄRAŠ</w:t>
      </w:r>
      <w:r>
        <w:rPr>
          <w:b/>
        </w:rPr>
        <w:t xml:space="preserve">O </w:t>
      </w:r>
      <w:r w:rsidRPr="008C20A1">
        <w:rPr>
          <w:b/>
        </w:rPr>
        <w:t>PATVIRTINIMO</w:t>
      </w:r>
    </w:p>
    <w:p w14:paraId="4385CAB3" w14:textId="77777777" w:rsidR="00001D4C" w:rsidRDefault="00001D4C" w:rsidP="00001D4C">
      <w:pPr>
        <w:jc w:val="center"/>
        <w:rPr>
          <w:color w:val="000000"/>
        </w:rPr>
      </w:pPr>
    </w:p>
    <w:p w14:paraId="7EBE0A38" w14:textId="13FE3318" w:rsidR="00001D4C" w:rsidRDefault="0004257E" w:rsidP="00001D4C">
      <w:pPr>
        <w:jc w:val="center"/>
        <w:rPr>
          <w:color w:val="000000"/>
        </w:rPr>
      </w:pPr>
      <w:r>
        <w:t xml:space="preserve">2025 </w:t>
      </w:r>
      <w:r w:rsidR="00001D4C">
        <w:t xml:space="preserve">m. </w:t>
      </w:r>
      <w:r>
        <w:t xml:space="preserve">rugsėjo </w:t>
      </w:r>
      <w:r w:rsidR="00F95190">
        <w:t xml:space="preserve">17 </w:t>
      </w:r>
      <w:r w:rsidR="00001D4C">
        <w:t xml:space="preserve">d. </w:t>
      </w:r>
      <w:r w:rsidR="00001D4C">
        <w:rPr>
          <w:color w:val="000000"/>
        </w:rPr>
        <w:t xml:space="preserve">Nr. </w:t>
      </w:r>
      <w:r>
        <w:rPr>
          <w:color w:val="000000"/>
        </w:rPr>
        <w:t>T10-</w:t>
      </w:r>
      <w:r w:rsidR="00F95190">
        <w:rPr>
          <w:color w:val="000000"/>
        </w:rPr>
        <w:t>208</w:t>
      </w:r>
      <w:r>
        <w:rPr>
          <w:color w:val="000000"/>
        </w:rPr>
        <w:t xml:space="preserve"> </w:t>
      </w:r>
    </w:p>
    <w:p w14:paraId="5B9AF456" w14:textId="77777777" w:rsidR="00001D4C" w:rsidRDefault="00001D4C" w:rsidP="00001D4C">
      <w:pPr>
        <w:jc w:val="center"/>
        <w:rPr>
          <w:color w:val="000000"/>
        </w:rPr>
      </w:pPr>
      <w:r>
        <w:rPr>
          <w:color w:val="000000"/>
        </w:rPr>
        <w:t>Skuodas</w:t>
      </w:r>
    </w:p>
    <w:p w14:paraId="629C79F5" w14:textId="77777777" w:rsidR="00D52EBA" w:rsidRDefault="00D52EBA" w:rsidP="00D52EBA">
      <w:pPr>
        <w:jc w:val="both"/>
      </w:pPr>
      <w:r>
        <w:tab/>
      </w:r>
    </w:p>
    <w:p w14:paraId="27FF895E" w14:textId="60D84D7E" w:rsidR="005045C3" w:rsidRDefault="005045C3" w:rsidP="0081774D">
      <w:pPr>
        <w:ind w:firstLine="1298"/>
        <w:jc w:val="both"/>
      </w:pPr>
      <w:r>
        <w:t>Vadovaudamasi Lietuvos Respublikos vietos savivaldos įstatymo 1</w:t>
      </w:r>
      <w:r w:rsidR="001A3709">
        <w:t>5</w:t>
      </w:r>
      <w:r>
        <w:t xml:space="preserve"> straipsnio </w:t>
      </w:r>
      <w:r w:rsidR="00AB4DEB">
        <w:t xml:space="preserve">4 dalimi, </w:t>
      </w:r>
      <w:r w:rsidR="0004257E" w:rsidRPr="0004257E">
        <w:t xml:space="preserve">Skuodo rajono savivaldybės tarybos 2025 m. rugpjūčio 28 d. sprendimu Nr. T9-167 „Dėl Trūkstamų specialistų pritraukimo į Skuodo rajono savivaldybę tvarkos aprašo patvirtinimo“ patvirtinto Trūkstamų specialistų pritraukimo į Skuodo rajono savivaldybę tvarkos aprašo </w:t>
      </w:r>
      <w:r w:rsidR="0004257E">
        <w:t xml:space="preserve">10 punktu </w:t>
      </w:r>
      <w:r w:rsidR="001C5CD4">
        <w:t>bei atsižvelg</w:t>
      </w:r>
      <w:r w:rsidR="001059A1">
        <w:t>dama</w:t>
      </w:r>
      <w:r w:rsidR="001C5CD4">
        <w:t xml:space="preserve"> į</w:t>
      </w:r>
      <w:r w:rsidR="002C4959">
        <w:t xml:space="preserve"> </w:t>
      </w:r>
      <w:r w:rsidR="00C81E71" w:rsidRPr="00ED0BF5">
        <w:t xml:space="preserve">Skuodo rajono Mosėdžio gimnazijos </w:t>
      </w:r>
      <w:r w:rsidR="00C81E71">
        <w:t xml:space="preserve">direktoriaus 2025 m. rugsėjo 9 d. raštą Nr. MD2-127, </w:t>
      </w:r>
      <w:r w:rsidR="007069B5" w:rsidRPr="007069B5">
        <w:t xml:space="preserve">Skuodo rajono Ylakių gimnazijos </w:t>
      </w:r>
      <w:r w:rsidR="007069B5">
        <w:t>direktoriaus 2025</w:t>
      </w:r>
      <w:r w:rsidR="00C81E71">
        <w:t xml:space="preserve"> m. rugsėjo </w:t>
      </w:r>
      <w:r w:rsidR="007069B5">
        <w:t>11</w:t>
      </w:r>
      <w:r w:rsidR="00C81E71">
        <w:t xml:space="preserve"> d.</w:t>
      </w:r>
      <w:r w:rsidR="007069B5">
        <w:t xml:space="preserve"> raštą Nr. YR2-2025/91, </w:t>
      </w:r>
      <w:r w:rsidR="00F76C70">
        <w:t>Skuodo rajono savivaldybės administracijos 2025</w:t>
      </w:r>
      <w:r w:rsidR="00C81E71">
        <w:t xml:space="preserve"> m. rugsėjo </w:t>
      </w:r>
      <w:r w:rsidR="00F76C70">
        <w:t>1</w:t>
      </w:r>
      <w:r w:rsidR="00E1506B">
        <w:t>7</w:t>
      </w:r>
      <w:r w:rsidR="00F76C70">
        <w:t xml:space="preserve"> </w:t>
      </w:r>
      <w:r w:rsidR="00C81E71">
        <w:t xml:space="preserve">d. </w:t>
      </w:r>
      <w:r w:rsidR="00F76C70">
        <w:t xml:space="preserve">raštą Nr. </w:t>
      </w:r>
      <w:r w:rsidR="00E1506B" w:rsidRPr="00E1506B">
        <w:t>R2-</w:t>
      </w:r>
      <w:r w:rsidR="00F95190">
        <w:t>2391</w:t>
      </w:r>
      <w:r w:rsidR="00F76C70">
        <w:t xml:space="preserve"> </w:t>
      </w:r>
      <w:r w:rsidR="002C4959">
        <w:t xml:space="preserve">bei </w:t>
      </w:r>
      <w:r w:rsidR="001059A1">
        <w:t xml:space="preserve">į </w:t>
      </w:r>
      <w:r w:rsidR="00ED0BF5">
        <w:t>2025</w:t>
      </w:r>
      <w:r w:rsidR="00C81E71">
        <w:t xml:space="preserve"> m. rugsėjo </w:t>
      </w:r>
      <w:r w:rsidR="00ED0BF5">
        <w:t>17</w:t>
      </w:r>
      <w:r w:rsidR="00C81E71">
        <w:t xml:space="preserve"> d.</w:t>
      </w:r>
      <w:r w:rsidR="00F76C70">
        <w:t xml:space="preserve"> </w:t>
      </w:r>
      <w:r w:rsidR="00ED0BF5" w:rsidRPr="00ED0BF5">
        <w:t>Trūkstamų specialistų pritraukimo į Skuodo rajono savivaldybę komisij</w:t>
      </w:r>
      <w:r w:rsidR="00ED0BF5">
        <w:t xml:space="preserve">os protokolą Nr. </w:t>
      </w:r>
      <w:r w:rsidR="00F95190">
        <w:t>A</w:t>
      </w:r>
      <w:r w:rsidR="00ED0BF5">
        <w:t>3-</w:t>
      </w:r>
      <w:r w:rsidR="00E034A6">
        <w:t>168</w:t>
      </w:r>
      <w:r w:rsidR="00380612">
        <w:t>,</w:t>
      </w:r>
      <w:r w:rsidR="002C4959">
        <w:t xml:space="preserve"> </w:t>
      </w:r>
      <w:r>
        <w:t xml:space="preserve">Skuodo rajono savivaldybės taryba </w:t>
      </w:r>
      <w:r w:rsidRPr="00F95190">
        <w:rPr>
          <w:spacing w:val="40"/>
        </w:rPr>
        <w:t>n</w:t>
      </w:r>
      <w:r w:rsidR="00F95190" w:rsidRPr="00F95190">
        <w:rPr>
          <w:spacing w:val="40"/>
        </w:rPr>
        <w:t>usprendžia</w:t>
      </w:r>
      <w:r>
        <w:t>:</w:t>
      </w:r>
    </w:p>
    <w:p w14:paraId="11459B11" w14:textId="77777777" w:rsidR="005045C3" w:rsidRDefault="0081774D" w:rsidP="0081774D">
      <w:pPr>
        <w:ind w:firstLine="1298"/>
        <w:jc w:val="both"/>
      </w:pPr>
      <w:r>
        <w:t xml:space="preserve">1. </w:t>
      </w:r>
      <w:r w:rsidR="005045C3">
        <w:t xml:space="preserve">Patvirtinti </w:t>
      </w:r>
      <w:r w:rsidR="0004257E" w:rsidRPr="0004257E">
        <w:t>Trūkstamų specialistų pareigybių sąraš</w:t>
      </w:r>
      <w:r w:rsidR="0004257E">
        <w:t>ą</w:t>
      </w:r>
      <w:r w:rsidR="00493F0A">
        <w:t>:</w:t>
      </w:r>
    </w:p>
    <w:p w14:paraId="365A8C54" w14:textId="77777777" w:rsidR="00E1506B" w:rsidRDefault="0081774D" w:rsidP="00E1506B">
      <w:pPr>
        <w:ind w:firstLine="1298"/>
        <w:jc w:val="both"/>
      </w:pPr>
      <w:r>
        <w:t xml:space="preserve">1.1. </w:t>
      </w:r>
      <w:r w:rsidR="00E1506B" w:rsidRPr="0081774D">
        <w:t xml:space="preserve">Skuodo rajono </w:t>
      </w:r>
      <w:r w:rsidR="00E1506B">
        <w:t>Mosėdžio</w:t>
      </w:r>
      <w:r w:rsidR="00E1506B" w:rsidRPr="0081774D">
        <w:t xml:space="preserve"> gimnazijos</w:t>
      </w:r>
      <w:r w:rsidR="00E1506B" w:rsidRPr="0081774D" w:rsidDel="0081774D">
        <w:t xml:space="preserve"> </w:t>
      </w:r>
      <w:r w:rsidR="00E1506B">
        <w:t>psichologas.</w:t>
      </w:r>
    </w:p>
    <w:p w14:paraId="4AC65259" w14:textId="77777777" w:rsidR="00493F0A" w:rsidRDefault="0081774D" w:rsidP="00316000">
      <w:pPr>
        <w:ind w:firstLine="1298"/>
        <w:jc w:val="both"/>
      </w:pPr>
      <w:r>
        <w:t>1.2. Skuodo rajono Ylakių gimnazijos p</w:t>
      </w:r>
      <w:r w:rsidR="00224CE2">
        <w:t>sichologas.</w:t>
      </w:r>
    </w:p>
    <w:p w14:paraId="35520663" w14:textId="77777777" w:rsidR="00F76C70" w:rsidRDefault="00F76C70" w:rsidP="0081774D">
      <w:pPr>
        <w:ind w:firstLine="1298"/>
        <w:jc w:val="both"/>
      </w:pPr>
      <w:r>
        <w:t>1.</w:t>
      </w:r>
      <w:r w:rsidR="00E1506B">
        <w:t>3</w:t>
      </w:r>
      <w:r>
        <w:t>. Skuodo rajono savivaldybės administracijos Statybos, investicijų ir turto valdymo skyriaus s</w:t>
      </w:r>
      <w:r w:rsidRPr="00F76C70">
        <w:t>avivaldybės vyriausiasis inžinierius (vyriausiasis specialistas)</w:t>
      </w:r>
      <w:r>
        <w:t>.</w:t>
      </w:r>
    </w:p>
    <w:p w14:paraId="26CBC694" w14:textId="77777777" w:rsidR="00316000" w:rsidRDefault="00316000" w:rsidP="0081774D">
      <w:pPr>
        <w:ind w:firstLine="1298"/>
        <w:jc w:val="both"/>
      </w:pPr>
      <w:r>
        <w:t xml:space="preserve">2. </w:t>
      </w:r>
      <w:r w:rsidRPr="00316000">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728DE199" w14:textId="77777777" w:rsidR="00D52EBA" w:rsidRDefault="00D52EBA" w:rsidP="00D52EBA">
      <w:pPr>
        <w:jc w:val="both"/>
      </w:pPr>
    </w:p>
    <w:p w14:paraId="48148F83" w14:textId="77777777" w:rsidR="00D52EBA" w:rsidRDefault="00D52EBA" w:rsidP="00D52EBA">
      <w:pPr>
        <w:jc w:val="both"/>
      </w:pPr>
    </w:p>
    <w:p w14:paraId="526ACDE1" w14:textId="77777777" w:rsidR="00DD79A3" w:rsidRDefault="00DD79A3" w:rsidP="00D52EBA">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4"/>
        <w:gridCol w:w="4805"/>
      </w:tblGrid>
      <w:tr w:rsidR="009862DD" w14:paraId="28706C35" w14:textId="77777777" w:rsidTr="00DD79A3">
        <w:tc>
          <w:tcPr>
            <w:tcW w:w="4927" w:type="dxa"/>
          </w:tcPr>
          <w:p w14:paraId="4985CE74" w14:textId="1A4AEE02" w:rsidR="009862DD" w:rsidRDefault="00DD79A3" w:rsidP="00DD79A3">
            <w:pPr>
              <w:ind w:hanging="109"/>
              <w:jc w:val="both"/>
            </w:pPr>
            <w:r>
              <w:t>Savivaldybės meras</w:t>
            </w:r>
          </w:p>
        </w:tc>
        <w:tc>
          <w:tcPr>
            <w:tcW w:w="4928" w:type="dxa"/>
          </w:tcPr>
          <w:p w14:paraId="2D4E1B0C" w14:textId="77777777" w:rsidR="009862DD" w:rsidRDefault="009862DD" w:rsidP="00D52EBA">
            <w:pPr>
              <w:jc w:val="both"/>
            </w:pPr>
          </w:p>
        </w:tc>
      </w:tr>
    </w:tbl>
    <w:p w14:paraId="57D261D7" w14:textId="6521B5CF" w:rsidR="00D52EBA" w:rsidRDefault="00D52EBA" w:rsidP="00D52EBA">
      <w:pPr>
        <w:jc w:val="both"/>
      </w:pPr>
    </w:p>
    <w:p w14:paraId="3D00595C" w14:textId="5E3CE6EC" w:rsidR="00D52EBA" w:rsidRDefault="00D52EBA" w:rsidP="00D52EBA">
      <w:pPr>
        <w:jc w:val="both"/>
      </w:pPr>
    </w:p>
    <w:p w14:paraId="5170F99C" w14:textId="77777777" w:rsidR="006F6C5A" w:rsidRDefault="006F6C5A" w:rsidP="00D52EBA">
      <w:pPr>
        <w:jc w:val="both"/>
        <w:rPr>
          <w:color w:val="000000"/>
        </w:rPr>
      </w:pPr>
    </w:p>
    <w:p w14:paraId="7624B1AE" w14:textId="77777777" w:rsidR="006F6C5A" w:rsidRDefault="006F6C5A" w:rsidP="00D52EBA">
      <w:pPr>
        <w:jc w:val="both"/>
        <w:rPr>
          <w:color w:val="000000"/>
        </w:rPr>
      </w:pPr>
    </w:p>
    <w:p w14:paraId="78C16282" w14:textId="77777777" w:rsidR="00E83290" w:rsidRDefault="00E83290" w:rsidP="00D52EBA">
      <w:pPr>
        <w:jc w:val="both"/>
        <w:rPr>
          <w:color w:val="000000"/>
        </w:rPr>
      </w:pPr>
    </w:p>
    <w:p w14:paraId="2DED10A3" w14:textId="77777777" w:rsidR="00E1506B" w:rsidRDefault="00E1506B" w:rsidP="00D52EBA">
      <w:pPr>
        <w:jc w:val="both"/>
        <w:rPr>
          <w:color w:val="000000"/>
        </w:rPr>
      </w:pPr>
    </w:p>
    <w:p w14:paraId="7AA3F6FB" w14:textId="77777777" w:rsidR="00E1506B" w:rsidRDefault="00E1506B" w:rsidP="00D52EBA">
      <w:pPr>
        <w:jc w:val="both"/>
        <w:rPr>
          <w:color w:val="000000"/>
        </w:rPr>
      </w:pPr>
    </w:p>
    <w:p w14:paraId="7F46FD1B" w14:textId="77777777" w:rsidR="00E1506B" w:rsidRDefault="00E1506B" w:rsidP="00D52EBA">
      <w:pPr>
        <w:jc w:val="both"/>
        <w:rPr>
          <w:color w:val="000000"/>
        </w:rPr>
      </w:pPr>
    </w:p>
    <w:p w14:paraId="6168F3CF" w14:textId="77777777" w:rsidR="00E1506B" w:rsidRDefault="00E1506B" w:rsidP="00D52EBA">
      <w:pPr>
        <w:jc w:val="both"/>
        <w:rPr>
          <w:color w:val="000000"/>
        </w:rPr>
      </w:pPr>
    </w:p>
    <w:p w14:paraId="67B356D5" w14:textId="77777777" w:rsidR="00DD79A3" w:rsidRDefault="00DD79A3" w:rsidP="00D52EBA">
      <w:pPr>
        <w:jc w:val="both"/>
        <w:rPr>
          <w:color w:val="000000"/>
        </w:rPr>
      </w:pPr>
    </w:p>
    <w:p w14:paraId="1CEBC11F" w14:textId="77777777" w:rsidR="00DD79A3" w:rsidRDefault="00DD79A3" w:rsidP="00D52EBA">
      <w:pPr>
        <w:jc w:val="both"/>
        <w:rPr>
          <w:color w:val="000000"/>
        </w:rPr>
      </w:pPr>
    </w:p>
    <w:p w14:paraId="45B8DE59" w14:textId="77777777" w:rsidR="00DD79A3" w:rsidRDefault="00DD79A3" w:rsidP="00D52EBA">
      <w:pPr>
        <w:jc w:val="both"/>
        <w:rPr>
          <w:color w:val="000000"/>
        </w:rPr>
      </w:pPr>
    </w:p>
    <w:p w14:paraId="33D71B3E" w14:textId="77777777" w:rsidR="00DD79A3" w:rsidRDefault="00DD79A3" w:rsidP="00D52EBA">
      <w:pPr>
        <w:jc w:val="both"/>
        <w:rPr>
          <w:color w:val="000000"/>
        </w:rPr>
      </w:pPr>
    </w:p>
    <w:p w14:paraId="43D20E79" w14:textId="77777777" w:rsidR="00DD79A3" w:rsidRDefault="00DD79A3" w:rsidP="00D52EBA">
      <w:pPr>
        <w:jc w:val="both"/>
        <w:rPr>
          <w:color w:val="000000"/>
        </w:rPr>
      </w:pPr>
    </w:p>
    <w:p w14:paraId="125E47E9" w14:textId="77777777" w:rsidR="00E1506B" w:rsidRDefault="00E1506B" w:rsidP="00D52EBA">
      <w:pPr>
        <w:jc w:val="both"/>
        <w:rPr>
          <w:color w:val="000000"/>
        </w:rPr>
      </w:pPr>
    </w:p>
    <w:p w14:paraId="45F964D9" w14:textId="77777777" w:rsidR="005045C3" w:rsidRPr="00D52EBA" w:rsidRDefault="001A3709" w:rsidP="00700416">
      <w:pPr>
        <w:pStyle w:val="Antrats"/>
        <w:rPr>
          <w:lang w:eastAsia="de-DE"/>
        </w:rPr>
      </w:pPr>
      <w:hyperlink r:id="rId7" w:history="1">
        <w:r>
          <w:rPr>
            <w:rStyle w:val="Hipersaitas"/>
            <w:color w:val="000000"/>
            <w:u w:val="none"/>
            <w:lang w:eastAsia="de-DE"/>
          </w:rPr>
          <w:t>Renata</w:t>
        </w:r>
      </w:hyperlink>
      <w:r>
        <w:rPr>
          <w:color w:val="000000"/>
          <w:lang w:eastAsia="de-DE"/>
        </w:rPr>
        <w:t xml:space="preserve"> Girdenė, tel. +370 672 12</w:t>
      </w:r>
      <w:r>
        <w:rPr>
          <w:lang w:eastAsia="de-DE"/>
        </w:rPr>
        <w:t xml:space="preserve"> 827</w:t>
      </w:r>
    </w:p>
    <w:sectPr w:rsidR="005045C3" w:rsidRPr="00D52EBA" w:rsidSect="00435F45">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C1002" w14:textId="77777777" w:rsidR="007F32F7" w:rsidRDefault="007F32F7">
      <w:r>
        <w:separator/>
      </w:r>
    </w:p>
  </w:endnote>
  <w:endnote w:type="continuationSeparator" w:id="0">
    <w:p w14:paraId="51A48E57" w14:textId="77777777" w:rsidR="007F32F7" w:rsidRDefault="007F3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94EDD" w14:textId="77777777" w:rsidR="007F32F7" w:rsidRDefault="007F32F7">
      <w:r>
        <w:separator/>
      </w:r>
    </w:p>
  </w:footnote>
  <w:footnote w:type="continuationSeparator" w:id="0">
    <w:p w14:paraId="668C6A80" w14:textId="77777777" w:rsidR="007F32F7" w:rsidRDefault="007F3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F34FF" w14:textId="0D40CCE4" w:rsidR="009D39F9" w:rsidRPr="00F95190" w:rsidRDefault="00F95190" w:rsidP="00435F45">
    <w:pPr>
      <w:pStyle w:val="Antrats"/>
      <w:jc w:val="right"/>
      <w:rPr>
        <w:b/>
        <w:i/>
        <w:iCs/>
      </w:rPr>
    </w:pPr>
    <w:r>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56767"/>
    <w:multiLevelType w:val="hybridMultilevel"/>
    <w:tmpl w:val="81563248"/>
    <w:lvl w:ilvl="0" w:tplc="88441C9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0A436E2D"/>
    <w:multiLevelType w:val="hybridMultilevel"/>
    <w:tmpl w:val="1C66D402"/>
    <w:lvl w:ilvl="0" w:tplc="6DCCC37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501967211">
    <w:abstractNumId w:val="0"/>
  </w:num>
  <w:num w:numId="2" w16cid:durableId="913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01D4C"/>
    <w:rsid w:val="0003212E"/>
    <w:rsid w:val="0004257E"/>
    <w:rsid w:val="000E4D6D"/>
    <w:rsid w:val="001059A1"/>
    <w:rsid w:val="00127658"/>
    <w:rsid w:val="001A3709"/>
    <w:rsid w:val="001B6E65"/>
    <w:rsid w:val="001C5CD4"/>
    <w:rsid w:val="00207AA0"/>
    <w:rsid w:val="00224CE2"/>
    <w:rsid w:val="00235C93"/>
    <w:rsid w:val="002C4959"/>
    <w:rsid w:val="002C5637"/>
    <w:rsid w:val="00316000"/>
    <w:rsid w:val="00341926"/>
    <w:rsid w:val="00361477"/>
    <w:rsid w:val="003735A5"/>
    <w:rsid w:val="00380612"/>
    <w:rsid w:val="003B5CB2"/>
    <w:rsid w:val="003D5CB3"/>
    <w:rsid w:val="00435F45"/>
    <w:rsid w:val="004455DF"/>
    <w:rsid w:val="00445EC3"/>
    <w:rsid w:val="00493F0A"/>
    <w:rsid w:val="004B74A6"/>
    <w:rsid w:val="004F5D5F"/>
    <w:rsid w:val="005045C3"/>
    <w:rsid w:val="00512F22"/>
    <w:rsid w:val="005A1C80"/>
    <w:rsid w:val="005A3992"/>
    <w:rsid w:val="005B24B9"/>
    <w:rsid w:val="005F4EEA"/>
    <w:rsid w:val="00604549"/>
    <w:rsid w:val="0068142B"/>
    <w:rsid w:val="006F6C5A"/>
    <w:rsid w:val="00700416"/>
    <w:rsid w:val="007038C6"/>
    <w:rsid w:val="007069B5"/>
    <w:rsid w:val="007B521E"/>
    <w:rsid w:val="007F32F7"/>
    <w:rsid w:val="0081774D"/>
    <w:rsid w:val="008616F7"/>
    <w:rsid w:val="00864D98"/>
    <w:rsid w:val="0088276D"/>
    <w:rsid w:val="00897315"/>
    <w:rsid w:val="008A3CF0"/>
    <w:rsid w:val="00914C4A"/>
    <w:rsid w:val="00935C08"/>
    <w:rsid w:val="0098109E"/>
    <w:rsid w:val="009862DD"/>
    <w:rsid w:val="009C148B"/>
    <w:rsid w:val="009D39F9"/>
    <w:rsid w:val="00A52335"/>
    <w:rsid w:val="00A52F9C"/>
    <w:rsid w:val="00AB4DEB"/>
    <w:rsid w:val="00AE0759"/>
    <w:rsid w:val="00B01E81"/>
    <w:rsid w:val="00B747F8"/>
    <w:rsid w:val="00BB1A16"/>
    <w:rsid w:val="00BD3A28"/>
    <w:rsid w:val="00BF04D4"/>
    <w:rsid w:val="00C81E71"/>
    <w:rsid w:val="00D036EF"/>
    <w:rsid w:val="00D466C0"/>
    <w:rsid w:val="00D52EBA"/>
    <w:rsid w:val="00D8753C"/>
    <w:rsid w:val="00DD79A3"/>
    <w:rsid w:val="00E034A6"/>
    <w:rsid w:val="00E1506B"/>
    <w:rsid w:val="00E57E33"/>
    <w:rsid w:val="00E83290"/>
    <w:rsid w:val="00EB7EB8"/>
    <w:rsid w:val="00ED0BF5"/>
    <w:rsid w:val="00F11CEE"/>
    <w:rsid w:val="00F54BFD"/>
    <w:rsid w:val="00F76C70"/>
    <w:rsid w:val="00F95190"/>
    <w:rsid w:val="00F958DA"/>
    <w:rsid w:val="00FC77EB"/>
    <w:rsid w:val="00FD442F"/>
    <w:rsid w:val="00FD6C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97364"/>
  <w15:docId w15:val="{3CEF0433-F9AF-4133-B791-D8CE63E6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493F0A"/>
    <w:pPr>
      <w:ind w:left="720"/>
      <w:contextualSpacing/>
    </w:pPr>
  </w:style>
  <w:style w:type="paragraph" w:styleId="Debesliotekstas">
    <w:name w:val="Balloon Text"/>
    <w:basedOn w:val="prastasis"/>
    <w:link w:val="DebesliotekstasDiagrama"/>
    <w:uiPriority w:val="99"/>
    <w:semiHidden/>
    <w:unhideWhenUsed/>
    <w:rsid w:val="002C4959"/>
    <w:rPr>
      <w:rFonts w:ascii="Segoe UI" w:hAnsi="Segoe UI" w:cs="Segoe UI"/>
      <w:sz w:val="18"/>
      <w:szCs w:val="18"/>
    </w:rPr>
  </w:style>
  <w:style w:type="character" w:customStyle="1" w:styleId="DebesliotekstasDiagrama">
    <w:name w:val="Debesėlio tekstas Diagrama"/>
    <w:link w:val="Debesliotekstas"/>
    <w:uiPriority w:val="99"/>
    <w:semiHidden/>
    <w:rsid w:val="002C4959"/>
    <w:rPr>
      <w:rFonts w:ascii="Segoe UI" w:eastAsia="Times New Roman" w:hAnsi="Segoe UI" w:cs="Segoe UI"/>
      <w:color w:val="00000A"/>
      <w:sz w:val="18"/>
      <w:szCs w:val="18"/>
    </w:rPr>
  </w:style>
  <w:style w:type="paragraph" w:styleId="Pataisymai">
    <w:name w:val="Revision"/>
    <w:hidden/>
    <w:uiPriority w:val="99"/>
    <w:semiHidden/>
    <w:rsid w:val="0004257E"/>
    <w:rPr>
      <w:rFonts w:ascii="Times New Roman" w:eastAsia="Times New Roman" w:hAnsi="Times New Roman" w:cs="Times New Roman"/>
      <w:color w:val="00000A"/>
      <w:sz w:val="24"/>
      <w:szCs w:val="24"/>
      <w:lang w:eastAsia="en-US"/>
    </w:rPr>
  </w:style>
  <w:style w:type="character" w:styleId="Hipersaitas">
    <w:name w:val="Hyperlink"/>
    <w:uiPriority w:val="99"/>
    <w:unhideWhenUsed/>
    <w:rsid w:val="001A3709"/>
    <w:rPr>
      <w:color w:val="0563C1"/>
      <w:u w:val="single"/>
    </w:rPr>
  </w:style>
  <w:style w:type="character" w:styleId="Neapdorotaspaminjimas">
    <w:name w:val="Unresolved Mention"/>
    <w:uiPriority w:val="99"/>
    <w:semiHidden/>
    <w:unhideWhenUsed/>
    <w:rsid w:val="001A3709"/>
    <w:rPr>
      <w:color w:val="605E5C"/>
      <w:shd w:val="clear" w:color="auto" w:fill="E1DFDD"/>
    </w:rPr>
  </w:style>
  <w:style w:type="table" w:styleId="Lentelstinklelis">
    <w:name w:val="Table Grid"/>
    <w:basedOn w:val="prastojilentel"/>
    <w:uiPriority w:val="39"/>
    <w:rsid w:val="00986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98018">
      <w:bodyDiv w:val="1"/>
      <w:marLeft w:val="0"/>
      <w:marRight w:val="0"/>
      <w:marTop w:val="0"/>
      <w:marBottom w:val="0"/>
      <w:divBdr>
        <w:top w:val="none" w:sz="0" w:space="0" w:color="auto"/>
        <w:left w:val="none" w:sz="0" w:space="0" w:color="auto"/>
        <w:bottom w:val="none" w:sz="0" w:space="0" w:color="auto"/>
        <w:right w:val="none" w:sz="0" w:space="0" w:color="auto"/>
      </w:divBdr>
    </w:div>
    <w:div w:id="178930043">
      <w:bodyDiv w:val="1"/>
      <w:marLeft w:val="0"/>
      <w:marRight w:val="0"/>
      <w:marTop w:val="0"/>
      <w:marBottom w:val="0"/>
      <w:divBdr>
        <w:top w:val="none" w:sz="0" w:space="0" w:color="auto"/>
        <w:left w:val="none" w:sz="0" w:space="0" w:color="auto"/>
        <w:bottom w:val="none" w:sz="0" w:space="0" w:color="auto"/>
        <w:right w:val="none" w:sz="0" w:space="0" w:color="auto"/>
      </w:divBdr>
    </w:div>
    <w:div w:id="280302090">
      <w:bodyDiv w:val="1"/>
      <w:marLeft w:val="0"/>
      <w:marRight w:val="0"/>
      <w:marTop w:val="0"/>
      <w:marBottom w:val="0"/>
      <w:divBdr>
        <w:top w:val="none" w:sz="0" w:space="0" w:color="auto"/>
        <w:left w:val="none" w:sz="0" w:space="0" w:color="auto"/>
        <w:bottom w:val="none" w:sz="0" w:space="0" w:color="auto"/>
        <w:right w:val="none" w:sz="0" w:space="0" w:color="auto"/>
      </w:divBdr>
    </w:div>
    <w:div w:id="17754365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ena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25c8fd1d89e472b847ad94ebc61fe5b.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625c8fd1d89e472b847ad94ebc61fe5b</Template>
  <TotalTime>6</TotalTime>
  <Pages>1</Pages>
  <Words>1142</Words>
  <Characters>651</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TURINČIŲ TEISĘ PRETENDUOTI Į IŠMOKAS, SĄRAŠO PATVIRTINIMO</vt:lpstr>
      <vt:lpstr>DĖL KVALIFIKUOTŲ SPECIALISTŲ, TURINČIŲ TEISĘ PRETENDUOTI Į IŠMOKAS, SĄRAŠO PATVIRTINIMO</vt:lpstr>
    </vt:vector>
  </TitlesOfParts>
  <Manager>2020-02-27</Manager>
  <Company/>
  <LinksUpToDate>false</LinksUpToDate>
  <CharactersWithSpaces>1790</CharactersWithSpaces>
  <SharedDoc>false</SharedDoc>
  <HLinks>
    <vt:vector size="6" baseType="variant">
      <vt:variant>
        <vt:i4>655438</vt:i4>
      </vt:variant>
      <vt:variant>
        <vt:i4>0</vt:i4>
      </vt:variant>
      <vt:variant>
        <vt:i4>0</vt:i4>
      </vt:variant>
      <vt:variant>
        <vt:i4>5</vt:i4>
      </vt:variant>
      <vt:variant>
        <vt:lpwstr>mailto:Renata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TURINČIŲ TEISĘ PRETENDUOTI Į IŠMOKAS, SĄRAŠO PATVIRTINIMO</dc:title>
  <dc:subject>T9-38</dc:subject>
  <dc:creator>SKUODO RAJONO SAVIVALDYBĖS TARYBA</dc:creator>
  <cp:keywords/>
  <dc:description/>
  <cp:lastModifiedBy>Sadauskienė, Dalia</cp:lastModifiedBy>
  <cp:revision>3</cp:revision>
  <cp:lastPrinted>2025-09-16T07:21:00Z</cp:lastPrinted>
  <dcterms:created xsi:type="dcterms:W3CDTF">2025-09-18T05:32:00Z</dcterms:created>
  <dcterms:modified xsi:type="dcterms:W3CDTF">2025-09-18T05:37:00Z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